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/>
          <w:b/>
          <w:bCs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宋体" w:hAnsi="宋体" w:eastAsia="宋体"/>
          <w:b/>
          <w:bCs/>
          <w:sz w:val="36"/>
          <w:szCs w:val="36"/>
        </w:rPr>
        <w:t>荒地乡20</w:t>
      </w:r>
      <w:r>
        <w:rPr>
          <w:rFonts w:hint="eastAsia" w:ascii="宋体" w:hAnsi="宋体" w:eastAsia="宋体"/>
          <w:b/>
          <w:bCs/>
          <w:sz w:val="36"/>
          <w:szCs w:val="36"/>
          <w:lang w:val="en-US" w:eastAsia="zh-CN"/>
        </w:rPr>
        <w:t>23</w:t>
      </w:r>
      <w:r>
        <w:rPr>
          <w:rFonts w:hint="eastAsia" w:ascii="宋体" w:hAnsi="宋体" w:eastAsia="宋体"/>
          <w:b/>
          <w:bCs/>
          <w:sz w:val="36"/>
          <w:szCs w:val="36"/>
        </w:rPr>
        <w:t>年</w:t>
      </w:r>
      <w:r>
        <w:rPr>
          <w:rFonts w:hint="eastAsia" w:ascii="宋体" w:hAnsi="宋体" w:eastAsia="宋体"/>
          <w:b/>
          <w:bCs/>
          <w:sz w:val="36"/>
          <w:szCs w:val="36"/>
          <w:lang w:val="en-US" w:eastAsia="zh-CN"/>
        </w:rPr>
        <w:t>巩固拓展脱贫攻坚成果同乡村振兴有效衔接第二批</w:t>
      </w:r>
      <w:r>
        <w:rPr>
          <w:rFonts w:hint="eastAsia" w:ascii="宋体" w:hAnsi="宋体" w:eastAsia="宋体"/>
          <w:b/>
          <w:bCs/>
          <w:sz w:val="36"/>
          <w:szCs w:val="36"/>
        </w:rPr>
        <w:t>项目</w:t>
      </w:r>
      <w:r>
        <w:rPr>
          <w:rFonts w:hint="eastAsia" w:ascii="宋体" w:hAnsi="宋体" w:eastAsia="宋体"/>
          <w:b/>
          <w:bCs/>
          <w:sz w:val="36"/>
          <w:szCs w:val="36"/>
          <w:lang w:eastAsia="zh-CN"/>
        </w:rPr>
        <w:t>执行前</w:t>
      </w:r>
      <w:r>
        <w:rPr>
          <w:rFonts w:hint="eastAsia" w:ascii="宋体" w:hAnsi="宋体" w:eastAsia="宋体"/>
          <w:b/>
          <w:bCs/>
          <w:sz w:val="36"/>
          <w:szCs w:val="36"/>
        </w:rPr>
        <w:t>公示公告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为保障群众知情权、参与权、监督权，更好发挥群众监督作用，现将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巩固拓展脱贫攻坚成果同乡村振兴有效衔接第二批</w:t>
      </w:r>
      <w:r>
        <w:rPr>
          <w:rFonts w:hint="eastAsia" w:ascii="仿宋_GB2312" w:eastAsia="仿宋_GB2312"/>
          <w:sz w:val="32"/>
          <w:szCs w:val="32"/>
        </w:rPr>
        <w:t>项目</w:t>
      </w:r>
      <w:r>
        <w:rPr>
          <w:rFonts w:hint="eastAsia" w:ascii="仿宋_GB2312" w:eastAsia="仿宋_GB2312"/>
          <w:sz w:val="32"/>
          <w:szCs w:val="32"/>
          <w:lang w:eastAsia="zh-CN"/>
        </w:rPr>
        <w:t>执行前情况</w:t>
      </w:r>
      <w:r>
        <w:rPr>
          <w:rFonts w:hint="eastAsia" w:ascii="仿宋_GB2312" w:eastAsia="仿宋_GB2312"/>
          <w:sz w:val="32"/>
          <w:szCs w:val="32"/>
        </w:rPr>
        <w:t>公示如下：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仿宋_GB2312" w:eastAsia="仿宋_GB2312"/>
          <w:b/>
          <w:bCs/>
          <w:sz w:val="32"/>
          <w:szCs w:val="32"/>
        </w:rPr>
        <w:t>喀什市荒地乡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产业路建设项目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1、项目名称：喀什市荒地乡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产业路建设项目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2、投资规模及资金来源：投资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116</w:t>
      </w:r>
      <w:r>
        <w:rPr>
          <w:rFonts w:hint="eastAsia" w:ascii="仿宋_GB2312" w:eastAsia="仿宋_GB2312"/>
          <w:sz w:val="32"/>
          <w:szCs w:val="32"/>
        </w:rPr>
        <w:t>万元，资金来源为</w:t>
      </w:r>
      <w:r>
        <w:rPr>
          <w:rFonts w:hint="eastAsia" w:ascii="仿宋_GB2312" w:eastAsia="仿宋_GB2312"/>
          <w:sz w:val="32"/>
          <w:szCs w:val="32"/>
          <w:lang w:eastAsia="zh-CN"/>
        </w:rPr>
        <w:t>乡村振兴衔接资金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3、建设地点：荒地乡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1、5、7、11</w:t>
      </w:r>
      <w:r>
        <w:rPr>
          <w:rFonts w:hint="eastAsia" w:ascii="仿宋_GB2312" w:eastAsia="仿宋_GB2312"/>
          <w:sz w:val="32"/>
          <w:szCs w:val="32"/>
        </w:rPr>
        <w:t>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4、建设内容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在荒地乡4个村新建厚30公分，宽3-4米的砂砾路产业路5.8公里，每公里投资20万元，计划总投资116万元。其中：1村1.5公里；5村3公里；7村1公里；11村0.3公里。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5、建设期限：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eastAsia="zh-CN"/>
        </w:rPr>
        <w:t>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、实施单位及责任人：喀什市荒地乡人民政府</w:t>
      </w:r>
      <w:r>
        <w:rPr>
          <w:rFonts w:hint="eastAsia" w:ascii="仿宋_GB2312" w:eastAsia="仿宋_GB2312"/>
          <w:sz w:val="32"/>
          <w:szCs w:val="32"/>
          <w:lang w:eastAsia="zh-CN"/>
        </w:rPr>
        <w:t>、王立志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  <w:t>二、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喀什市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eastAsia="zh-CN"/>
        </w:rPr>
        <w:t>荒地乡净菜车间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  <w:t>建设项目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1、项目名称：喀什市</w:t>
      </w:r>
      <w:r>
        <w:rPr>
          <w:rFonts w:hint="eastAsia" w:ascii="仿宋_GB2312" w:eastAsia="仿宋_GB2312"/>
          <w:sz w:val="32"/>
          <w:szCs w:val="32"/>
          <w:lang w:eastAsia="zh-CN"/>
        </w:rPr>
        <w:t>荒地乡净菜车间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建设项目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2、投资规模及资金来源：投资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68.36</w:t>
      </w:r>
      <w:r>
        <w:rPr>
          <w:rFonts w:hint="eastAsia" w:ascii="仿宋_GB2312" w:eastAsia="仿宋_GB2312"/>
          <w:sz w:val="32"/>
          <w:szCs w:val="32"/>
        </w:rPr>
        <w:t>万元，资金来源为</w:t>
      </w:r>
      <w:r>
        <w:rPr>
          <w:rFonts w:hint="eastAsia" w:ascii="仿宋_GB2312" w:eastAsia="仿宋_GB2312"/>
          <w:sz w:val="32"/>
          <w:szCs w:val="32"/>
          <w:lang w:eastAsia="zh-CN"/>
        </w:rPr>
        <w:t>乡村振兴衔接资金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3、建设地点：荒地乡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4、建设内容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在荒地乡2村新建一座200平方米净菜车间及水、电、净菜设备等设施配套，计划总投资68.36万元。其中：一是投资50万元，建设200平方米净菜车间及水电配套；二是投资18.36万元，用于购置1台皮带挑拣输送机，投资3.6万元，1台整理皮带输送机，投资3.4万元，蔬菜打捆机1台，计划投资1.16万元，毛刷清洗机（软毛）1台，投资4万元，手动液压车1台，投资0.2万元，20个1.5㎡的整理工作台，投资6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5、建设期限：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eastAsia="zh-CN"/>
        </w:rPr>
        <w:t>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、实施单位及责任人：喀什市荒地乡人民政府</w:t>
      </w:r>
      <w:r>
        <w:rPr>
          <w:rFonts w:hint="eastAsia" w:ascii="仿宋_GB2312" w:eastAsia="仿宋_GB2312"/>
          <w:sz w:val="32"/>
          <w:szCs w:val="32"/>
          <w:lang w:eastAsia="zh-CN"/>
        </w:rPr>
        <w:t>、王立志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  <w:t>三、喀什市荒地乡日光温室建设项目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1、项目名称：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喀什市荒地乡日光温室建设项目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2、投资规模及资金来源：投资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357</w:t>
      </w:r>
      <w:r>
        <w:rPr>
          <w:rFonts w:hint="eastAsia" w:ascii="仿宋_GB2312" w:eastAsia="仿宋_GB2312"/>
          <w:sz w:val="32"/>
          <w:szCs w:val="32"/>
        </w:rPr>
        <w:t>万元，资金来源为</w:t>
      </w:r>
      <w:r>
        <w:rPr>
          <w:rFonts w:hint="eastAsia" w:ascii="仿宋_GB2312" w:eastAsia="仿宋_GB2312"/>
          <w:sz w:val="32"/>
          <w:szCs w:val="32"/>
          <w:lang w:eastAsia="zh-CN"/>
        </w:rPr>
        <w:t>乡村振兴衔接资金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3、建设地点：荒地乡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4、建设内容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  <w:t>：一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是在荒地乡9村投资302万元新建60m*10m的全钢装配式结构日光温室10座，配套水肥一体机、卷帘机、棉被、暖风机、耳房、配电箱等设施，每座投资30.2万元。二是投资25万元，对每座日光温室配套水、电设施，每座投资2.5万元。三是投资30万元，对日光温室基地配套建设1.5公里厚30公分，宽3-4米的产业路（砂砾路），每公里投资20万元。计划总投资357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5、建设期限：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eastAsia="zh-CN"/>
        </w:rPr>
        <w:t>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、实施单位及责任人：喀什市荒地乡人民政府</w:t>
      </w:r>
      <w:r>
        <w:rPr>
          <w:rFonts w:hint="eastAsia" w:ascii="仿宋_GB2312" w:eastAsia="仿宋_GB2312"/>
          <w:sz w:val="32"/>
          <w:szCs w:val="32"/>
          <w:lang w:eastAsia="zh-CN"/>
        </w:rPr>
        <w:t>、王立志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  <w:t>四、喀什市荒地乡设施农业及附属设施配套建设项目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1、项目名称：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喀什市荒地乡设施农业及附属设施配套建设项目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2、投资规模及资金来源：投资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270</w:t>
      </w:r>
      <w:r>
        <w:rPr>
          <w:rFonts w:hint="eastAsia" w:ascii="仿宋_GB2312" w:eastAsia="仿宋_GB2312"/>
          <w:sz w:val="32"/>
          <w:szCs w:val="32"/>
        </w:rPr>
        <w:t>万元，资金来源为</w:t>
      </w:r>
      <w:r>
        <w:rPr>
          <w:rFonts w:hint="eastAsia" w:ascii="仿宋_GB2312" w:eastAsia="仿宋_GB2312"/>
          <w:sz w:val="32"/>
          <w:szCs w:val="32"/>
          <w:lang w:eastAsia="zh-CN"/>
        </w:rPr>
        <w:t>乡村振兴衔接资金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3、建设地点：荒地乡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4、建设内容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一是在荒地乡2村投资232万元，新建50*8m的农业设施大拱棚100座，包括管材、卷膜器、防虫网、水泥底座、PO棚膜等，每座投资2.32万元。二是投资12万元，配套建设2公里的110低压管道附属设施（含出水桩），每公里投资6万元;三是投资26万元，配套建设1.3公里宽3-4米蔬菜基地产业路。计划总投资270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5、建设期限：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eastAsia="zh-CN"/>
        </w:rPr>
        <w:t>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、实施单位及责任人：喀什市荒地乡人民政府</w:t>
      </w:r>
      <w:r>
        <w:rPr>
          <w:rFonts w:hint="eastAsia" w:ascii="仿宋_GB2312" w:eastAsia="仿宋_GB2312"/>
          <w:sz w:val="32"/>
          <w:szCs w:val="32"/>
          <w:lang w:eastAsia="zh-CN"/>
        </w:rPr>
        <w:t>、王立志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  <w:t>五、喀什市荒地乡商铺建设项目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1、项目名称：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喀什市荒地乡商铺建设项目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2、投资规模及资金来源：投资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356</w:t>
      </w:r>
      <w:r>
        <w:rPr>
          <w:rFonts w:hint="eastAsia" w:ascii="仿宋_GB2312" w:eastAsia="仿宋_GB2312"/>
          <w:sz w:val="32"/>
          <w:szCs w:val="32"/>
        </w:rPr>
        <w:t>万元，资金来源为</w:t>
      </w:r>
      <w:r>
        <w:rPr>
          <w:rFonts w:hint="eastAsia" w:ascii="仿宋_GB2312" w:eastAsia="仿宋_GB2312"/>
          <w:sz w:val="32"/>
          <w:szCs w:val="32"/>
          <w:lang w:eastAsia="zh-CN"/>
        </w:rPr>
        <w:t>乡村振兴衔接资金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3、建设地点：荒地乡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3、5村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4、建设内容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在荒地乡3村、5村建设村集体商铺2个，计划总投资356万元。其中：一是在荒地乡3村，投资178万元，新建700平方米混凝土结构商铺，配套上下水、电、暖等附属设施配套。二是在荒地乡5村，投资178万元，新建700平方米混凝土结构商铺，配套上下水、电、暖等附属设施配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5、建设期限：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eastAsia="zh-CN"/>
        </w:rPr>
        <w:t>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、实施单位及责任人：喀什市荒地乡人民政府</w:t>
      </w:r>
      <w:r>
        <w:rPr>
          <w:rFonts w:hint="eastAsia" w:ascii="仿宋_GB2312" w:eastAsia="仿宋_GB2312"/>
          <w:sz w:val="32"/>
          <w:szCs w:val="32"/>
          <w:lang w:eastAsia="zh-CN"/>
        </w:rPr>
        <w:t>、王立志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  <w:t>六、喀什市荒地乡加工车间建设项目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1、项目名称：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喀什市荒地乡加工车间建设项目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2、投资规模及资金来源：投资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150</w:t>
      </w:r>
      <w:r>
        <w:rPr>
          <w:rFonts w:hint="eastAsia" w:ascii="仿宋_GB2312" w:eastAsia="仿宋_GB2312"/>
          <w:sz w:val="32"/>
          <w:szCs w:val="32"/>
        </w:rPr>
        <w:t>万元，资金来源为</w:t>
      </w:r>
      <w:r>
        <w:rPr>
          <w:rFonts w:hint="eastAsia" w:ascii="仿宋_GB2312" w:eastAsia="仿宋_GB2312"/>
          <w:sz w:val="32"/>
          <w:szCs w:val="32"/>
          <w:lang w:eastAsia="zh-CN"/>
        </w:rPr>
        <w:t>乡村振兴衔接资金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3、建设地点：荒地乡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5村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4、建设内容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在荒地乡5村新建一座500平方米产品加工车间及水、电、业务用房等配套，制作玫瑰花酱，玫瑰花精油、玫瑰纯露、玫瑰花花蕾等产品深加工;同时加工辣子酱、木瓜酱等农产品。计划总投资150万元。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5、建设期限：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eastAsia="zh-CN"/>
        </w:rPr>
        <w:t>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、实施单位及责任人：喀什市荒地乡人民政府</w:t>
      </w:r>
      <w:r>
        <w:rPr>
          <w:rFonts w:hint="eastAsia" w:ascii="仿宋_GB2312" w:eastAsia="仿宋_GB2312"/>
          <w:sz w:val="32"/>
          <w:szCs w:val="32"/>
          <w:lang w:eastAsia="zh-CN"/>
        </w:rPr>
        <w:t>、王立志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监督电话：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0998-2680090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38" w:leftChars="304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通讯地址：喀什市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荒地乡人民政府党政办公室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监督举报电话：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15199890333（乡纪检书记）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/>
          <w:b/>
          <w:bCs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宋体" w:hAnsi="宋体" w:eastAsia="宋体"/>
          <w:b/>
          <w:bCs/>
          <w:sz w:val="36"/>
          <w:szCs w:val="36"/>
        </w:rPr>
        <w:t>荒地乡20</w:t>
      </w:r>
      <w:r>
        <w:rPr>
          <w:rFonts w:hint="eastAsia" w:ascii="宋体" w:hAnsi="宋体" w:eastAsia="宋体"/>
          <w:b/>
          <w:bCs/>
          <w:sz w:val="36"/>
          <w:szCs w:val="36"/>
          <w:lang w:val="en-US" w:eastAsia="zh-CN"/>
        </w:rPr>
        <w:t>23</w:t>
      </w:r>
      <w:r>
        <w:rPr>
          <w:rFonts w:hint="eastAsia" w:ascii="宋体" w:hAnsi="宋体" w:eastAsia="宋体"/>
          <w:b/>
          <w:bCs/>
          <w:sz w:val="36"/>
          <w:szCs w:val="36"/>
        </w:rPr>
        <w:t>年</w:t>
      </w:r>
      <w:r>
        <w:rPr>
          <w:rFonts w:hint="eastAsia" w:ascii="宋体" w:hAnsi="宋体" w:eastAsia="宋体"/>
          <w:b/>
          <w:bCs/>
          <w:sz w:val="36"/>
          <w:szCs w:val="36"/>
          <w:lang w:val="en-US" w:eastAsia="zh-CN"/>
        </w:rPr>
        <w:t>巩固拓展脱贫攻坚成果同乡村振兴有效衔接第二批</w:t>
      </w:r>
      <w:r>
        <w:rPr>
          <w:rFonts w:hint="eastAsia" w:ascii="宋体" w:hAnsi="宋体" w:eastAsia="宋体"/>
          <w:b/>
          <w:bCs/>
          <w:sz w:val="36"/>
          <w:szCs w:val="36"/>
        </w:rPr>
        <w:t>项目</w:t>
      </w:r>
      <w:r>
        <w:rPr>
          <w:rFonts w:hint="eastAsia" w:ascii="宋体" w:hAnsi="宋体" w:eastAsia="宋体"/>
          <w:b/>
          <w:bCs/>
          <w:sz w:val="36"/>
          <w:szCs w:val="36"/>
          <w:lang w:eastAsia="zh-CN"/>
        </w:rPr>
        <w:t>执行中</w:t>
      </w:r>
      <w:r>
        <w:rPr>
          <w:rFonts w:hint="eastAsia" w:ascii="宋体" w:hAnsi="宋体" w:eastAsia="宋体"/>
          <w:b/>
          <w:bCs/>
          <w:sz w:val="36"/>
          <w:szCs w:val="36"/>
        </w:rPr>
        <w:t>公示公告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为保障群众知情权、参与权、监督权，更好发挥群众监督作用，现将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巩固拓展脱贫攻坚成果同乡村振兴有效衔接第二批</w:t>
      </w:r>
      <w:r>
        <w:rPr>
          <w:rFonts w:hint="eastAsia" w:ascii="仿宋_GB2312" w:eastAsia="仿宋_GB2312"/>
          <w:sz w:val="32"/>
          <w:szCs w:val="32"/>
        </w:rPr>
        <w:t>项目</w:t>
      </w:r>
      <w:r>
        <w:rPr>
          <w:rFonts w:hint="eastAsia" w:ascii="仿宋_GB2312" w:eastAsia="仿宋_GB2312"/>
          <w:sz w:val="32"/>
          <w:szCs w:val="32"/>
          <w:lang w:eastAsia="zh-CN"/>
        </w:rPr>
        <w:t>执行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中</w:t>
      </w:r>
      <w:r>
        <w:rPr>
          <w:rFonts w:hint="eastAsia" w:ascii="仿宋_GB2312" w:eastAsia="仿宋_GB2312"/>
          <w:sz w:val="32"/>
          <w:szCs w:val="32"/>
          <w:lang w:eastAsia="zh-CN"/>
        </w:rPr>
        <w:t>情况</w:t>
      </w:r>
      <w:r>
        <w:rPr>
          <w:rFonts w:hint="eastAsia" w:ascii="仿宋_GB2312" w:eastAsia="仿宋_GB2312"/>
          <w:sz w:val="32"/>
          <w:szCs w:val="32"/>
        </w:rPr>
        <w:t>公示如下：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仿宋_GB2312" w:eastAsia="仿宋_GB2312"/>
          <w:b/>
          <w:bCs/>
          <w:sz w:val="32"/>
          <w:szCs w:val="32"/>
        </w:rPr>
        <w:t>喀什市荒地乡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产业路建设项目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1、项目名称：喀什市荒地乡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产业路建设项目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2、投资规模及资金来源：投资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116</w:t>
      </w:r>
      <w:r>
        <w:rPr>
          <w:rFonts w:hint="eastAsia" w:ascii="仿宋_GB2312" w:eastAsia="仿宋_GB2312"/>
          <w:sz w:val="32"/>
          <w:szCs w:val="32"/>
        </w:rPr>
        <w:t>万元，资金来源为</w:t>
      </w:r>
      <w:r>
        <w:rPr>
          <w:rFonts w:hint="eastAsia" w:ascii="仿宋_GB2312" w:eastAsia="仿宋_GB2312"/>
          <w:sz w:val="32"/>
          <w:szCs w:val="32"/>
          <w:lang w:eastAsia="zh-CN"/>
        </w:rPr>
        <w:t>乡村振兴衔接资金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3、建设地点：荒地乡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1、5、7、11</w:t>
      </w:r>
      <w:r>
        <w:rPr>
          <w:rFonts w:hint="eastAsia" w:ascii="仿宋_GB2312" w:eastAsia="仿宋_GB2312"/>
          <w:sz w:val="32"/>
          <w:szCs w:val="32"/>
        </w:rPr>
        <w:t>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4、建设内容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在荒地乡4个村新建厚30公分，宽3-4米的砂砾路产业路5.8公里，每公里投资20万元，计划总投资116万元。其中：1村1.5公里；5村3公里；7村1公里；11村0.3公里。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5、建设期限：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eastAsia="zh-CN"/>
        </w:rPr>
        <w:t>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、实施单位及责任人：喀什市荒地乡人民政府</w:t>
      </w:r>
      <w:r>
        <w:rPr>
          <w:rFonts w:hint="eastAsia" w:ascii="仿宋_GB2312" w:eastAsia="仿宋_GB2312"/>
          <w:sz w:val="32"/>
          <w:szCs w:val="32"/>
          <w:lang w:eastAsia="zh-CN"/>
        </w:rPr>
        <w:t>、王立志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中标</w:t>
      </w:r>
      <w:r>
        <w:rPr>
          <w:rFonts w:hint="eastAsia" w:ascii="仿宋_GB2312" w:eastAsia="仿宋_GB2312"/>
          <w:sz w:val="32"/>
          <w:szCs w:val="32"/>
        </w:rPr>
        <w:t>单位：</w:t>
      </w:r>
      <w:r>
        <w:rPr>
          <w:rFonts w:hint="eastAsia" w:ascii="仿宋_GB2312" w:eastAsia="仿宋_GB2312"/>
          <w:sz w:val="32"/>
          <w:szCs w:val="32"/>
          <w:lang w:eastAsia="zh-CN"/>
        </w:rPr>
        <w:t>新疆旭世路桥有限公司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计划工期</w:t>
      </w:r>
      <w:r>
        <w:rPr>
          <w:rFonts w:hint="eastAsia" w:ascii="仿宋_GB2312" w:eastAsia="仿宋_GB2312"/>
          <w:sz w:val="32"/>
          <w:szCs w:val="32"/>
        </w:rPr>
        <w:t>：2023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年</w:t>
      </w:r>
      <w:r>
        <w:rPr>
          <w:rFonts w:hint="eastAsia" w:ascii="仿宋_GB2312" w:eastAsia="仿宋_GB2312"/>
          <w:sz w:val="32"/>
          <w:szCs w:val="32"/>
        </w:rPr>
        <w:t>07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月</w:t>
      </w:r>
      <w:r>
        <w:rPr>
          <w:rFonts w:hint="eastAsia" w:ascii="仿宋_GB2312" w:eastAsia="仿宋_GB2312"/>
          <w:sz w:val="32"/>
          <w:szCs w:val="32"/>
        </w:rPr>
        <w:t>11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日至</w:t>
      </w:r>
      <w:r>
        <w:rPr>
          <w:rFonts w:hint="eastAsia" w:ascii="仿宋_GB2312" w:eastAsia="仿宋_GB2312"/>
          <w:sz w:val="32"/>
          <w:szCs w:val="32"/>
        </w:rPr>
        <w:t>2023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年</w:t>
      </w:r>
      <w:r>
        <w:rPr>
          <w:rFonts w:hint="eastAsia" w:ascii="仿宋_GB2312" w:eastAsia="仿宋_GB2312"/>
          <w:sz w:val="32"/>
          <w:szCs w:val="32"/>
        </w:rPr>
        <w:t>08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月</w:t>
      </w: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  <w:t>二、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喀什市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eastAsia="zh-CN"/>
        </w:rPr>
        <w:t>荒地乡净菜车间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  <w:t>建设项目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1、项目名称：喀什市</w:t>
      </w:r>
      <w:r>
        <w:rPr>
          <w:rFonts w:hint="eastAsia" w:ascii="仿宋_GB2312" w:eastAsia="仿宋_GB2312"/>
          <w:sz w:val="32"/>
          <w:szCs w:val="32"/>
          <w:lang w:eastAsia="zh-CN"/>
        </w:rPr>
        <w:t>荒地乡净菜车间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建设项目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2、投资规模及资金来源：投资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68.36</w:t>
      </w:r>
      <w:r>
        <w:rPr>
          <w:rFonts w:hint="eastAsia" w:ascii="仿宋_GB2312" w:eastAsia="仿宋_GB2312"/>
          <w:sz w:val="32"/>
          <w:szCs w:val="32"/>
        </w:rPr>
        <w:t>万元，资金来源为</w:t>
      </w:r>
      <w:r>
        <w:rPr>
          <w:rFonts w:hint="eastAsia" w:ascii="仿宋_GB2312" w:eastAsia="仿宋_GB2312"/>
          <w:sz w:val="32"/>
          <w:szCs w:val="32"/>
          <w:lang w:eastAsia="zh-CN"/>
        </w:rPr>
        <w:t>乡村振兴衔接资金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3、建设地点：荒地乡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4、建设内容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在荒地乡2村新建一座200平方米净菜车间及水、电、净菜设备等设施配套，计划总投资68.36万元。其中：一是投资50万元，建设200平方米净菜车间及水电配套；二是投资18.36万元，用于购置1台皮带挑拣输送机，投资3.6万元，1台整理皮带输送机，投资3.4万元，蔬菜打捆机1台，计划投资1.16万元，毛刷清洗机（软毛）1台，投资4万元，手动液压车1台，投资0.2万元，20个1.5㎡的整理工作台，投资6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5、建设期限：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eastAsia="zh-CN"/>
        </w:rPr>
        <w:t>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、实施单位及责任人：喀什市荒地乡人民政府</w:t>
      </w:r>
      <w:r>
        <w:rPr>
          <w:rFonts w:hint="eastAsia" w:ascii="仿宋_GB2312" w:eastAsia="仿宋_GB2312"/>
          <w:sz w:val="32"/>
          <w:szCs w:val="32"/>
          <w:lang w:eastAsia="zh-CN"/>
        </w:rPr>
        <w:t>、王立志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中标</w:t>
      </w:r>
      <w:r>
        <w:rPr>
          <w:rFonts w:hint="eastAsia" w:ascii="仿宋_GB2312" w:eastAsia="仿宋_GB2312"/>
          <w:sz w:val="32"/>
          <w:szCs w:val="32"/>
        </w:rPr>
        <w:t>单位：</w:t>
      </w:r>
      <w:r>
        <w:rPr>
          <w:rFonts w:hint="eastAsia" w:ascii="仿宋_GB2312" w:eastAsia="仿宋_GB2312"/>
          <w:sz w:val="32"/>
          <w:szCs w:val="32"/>
          <w:lang w:eastAsia="zh-CN"/>
        </w:rPr>
        <w:t>新疆玺创建设工程有限公司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计划工期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lang w:eastAsia="zh-CN"/>
        </w:rPr>
        <w:t>2023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年</w:t>
      </w:r>
      <w:r>
        <w:rPr>
          <w:rFonts w:hint="eastAsia" w:ascii="仿宋_GB2312" w:eastAsia="仿宋_GB2312"/>
          <w:sz w:val="32"/>
          <w:szCs w:val="32"/>
          <w:lang w:eastAsia="zh-CN"/>
        </w:rPr>
        <w:t>07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月</w:t>
      </w:r>
      <w:r>
        <w:rPr>
          <w:rFonts w:hint="eastAsia" w:ascii="仿宋_GB2312" w:eastAsia="仿宋_GB2312"/>
          <w:sz w:val="32"/>
          <w:szCs w:val="32"/>
          <w:lang w:eastAsia="zh-CN"/>
        </w:rPr>
        <w:t>30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日至</w:t>
      </w:r>
      <w:r>
        <w:rPr>
          <w:rFonts w:hint="eastAsia" w:ascii="仿宋_GB2312" w:eastAsia="仿宋_GB2312"/>
          <w:sz w:val="32"/>
          <w:szCs w:val="32"/>
          <w:lang w:eastAsia="zh-CN"/>
        </w:rPr>
        <w:t>2023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年</w:t>
      </w:r>
      <w:r>
        <w:rPr>
          <w:rFonts w:hint="eastAsia" w:ascii="仿宋_GB2312" w:eastAsia="仿宋_GB2312"/>
          <w:sz w:val="32"/>
          <w:szCs w:val="32"/>
          <w:lang w:eastAsia="zh-CN"/>
        </w:rPr>
        <w:t>08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月</w:t>
      </w:r>
      <w:r>
        <w:rPr>
          <w:rFonts w:hint="eastAsia" w:ascii="仿宋_GB2312" w:eastAsia="仿宋_GB2312"/>
          <w:sz w:val="32"/>
          <w:szCs w:val="32"/>
          <w:lang w:eastAsia="zh-CN"/>
        </w:rPr>
        <w:t>28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  <w:t>三、喀什市荒地乡日光温室建设项目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1、项目名称：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喀什市荒地乡日光温室建设项目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2、投资规模及资金来源：投资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357</w:t>
      </w:r>
      <w:r>
        <w:rPr>
          <w:rFonts w:hint="eastAsia" w:ascii="仿宋_GB2312" w:eastAsia="仿宋_GB2312"/>
          <w:sz w:val="32"/>
          <w:szCs w:val="32"/>
        </w:rPr>
        <w:t>万元，资金来源为</w:t>
      </w:r>
      <w:r>
        <w:rPr>
          <w:rFonts w:hint="eastAsia" w:ascii="仿宋_GB2312" w:eastAsia="仿宋_GB2312"/>
          <w:sz w:val="32"/>
          <w:szCs w:val="32"/>
          <w:lang w:eastAsia="zh-CN"/>
        </w:rPr>
        <w:t>乡村振兴衔接资金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3、建设地点：荒地乡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4、建设内容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  <w:t>：一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是在荒地乡9村投资302万元新建60m*10m的全钢装配式结构日光温室10座，配套水肥一体机、卷帘机、棉被、暖风机、耳房、配电箱等设施，每座投资30.2万元。二是投资25万元，对每座日光温室配套水、电设施，每座投资2.5万元。三是投资30万元，对日光温室基地配套建设1.5公里厚30公分，宽3-4米的产业路（砂砾路），每公里投资20万元。计划总投资357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5、建设期限：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eastAsia="zh-CN"/>
        </w:rPr>
        <w:t>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、实施单位及责任人：喀什市荒地乡人民政府</w:t>
      </w:r>
      <w:r>
        <w:rPr>
          <w:rFonts w:hint="eastAsia" w:ascii="仿宋_GB2312" w:eastAsia="仿宋_GB2312"/>
          <w:sz w:val="32"/>
          <w:szCs w:val="32"/>
          <w:lang w:eastAsia="zh-CN"/>
        </w:rPr>
        <w:t>、王立志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中标</w:t>
      </w:r>
      <w:r>
        <w:rPr>
          <w:rFonts w:hint="eastAsia" w:ascii="仿宋_GB2312" w:eastAsia="仿宋_GB2312"/>
          <w:sz w:val="32"/>
          <w:szCs w:val="32"/>
        </w:rPr>
        <w:t>单位：</w:t>
      </w:r>
      <w:r>
        <w:rPr>
          <w:rFonts w:hint="eastAsia" w:ascii="仿宋_GB2312" w:eastAsia="仿宋_GB2312"/>
          <w:sz w:val="32"/>
          <w:szCs w:val="32"/>
          <w:lang w:eastAsia="zh-CN"/>
        </w:rPr>
        <w:t>四川煜水桥建筑工程有限公司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计划工期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lang w:eastAsia="zh-CN"/>
        </w:rPr>
        <w:t>2023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年</w:t>
      </w:r>
      <w:r>
        <w:rPr>
          <w:rFonts w:hint="eastAsia" w:ascii="仿宋_GB2312" w:eastAsia="仿宋_GB2312"/>
          <w:sz w:val="32"/>
          <w:szCs w:val="32"/>
          <w:lang w:eastAsia="zh-CN"/>
        </w:rPr>
        <w:t>07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月</w:t>
      </w:r>
      <w:r>
        <w:rPr>
          <w:rFonts w:hint="eastAsia" w:ascii="仿宋_GB2312" w:eastAsia="仿宋_GB2312"/>
          <w:sz w:val="32"/>
          <w:szCs w:val="32"/>
          <w:lang w:eastAsia="zh-CN"/>
        </w:rPr>
        <w:t>28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日至</w:t>
      </w:r>
      <w:r>
        <w:rPr>
          <w:rFonts w:hint="eastAsia" w:ascii="仿宋_GB2312" w:eastAsia="仿宋_GB2312"/>
          <w:sz w:val="32"/>
          <w:szCs w:val="32"/>
          <w:lang w:eastAsia="zh-CN"/>
        </w:rPr>
        <w:t>2023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年</w:t>
      </w:r>
      <w:r>
        <w:rPr>
          <w:rFonts w:hint="eastAsia" w:ascii="仿宋_GB2312" w:eastAsia="仿宋_GB2312"/>
          <w:sz w:val="32"/>
          <w:szCs w:val="32"/>
          <w:lang w:eastAsia="zh-CN"/>
        </w:rPr>
        <w:t>09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月</w:t>
      </w:r>
      <w:r>
        <w:rPr>
          <w:rFonts w:hint="eastAsia" w:ascii="仿宋_GB2312" w:eastAsia="仿宋_GB2312"/>
          <w:sz w:val="32"/>
          <w:szCs w:val="32"/>
          <w:lang w:eastAsia="zh-CN"/>
        </w:rPr>
        <w:t>26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  <w:t>四、喀什市荒地乡设施农业及附属设施配套建设项目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1、项目名称：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喀什市荒地乡设施农业及附属设施配套建设项目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2、投资规模及资金来源：投资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270</w:t>
      </w:r>
      <w:r>
        <w:rPr>
          <w:rFonts w:hint="eastAsia" w:ascii="仿宋_GB2312" w:eastAsia="仿宋_GB2312"/>
          <w:sz w:val="32"/>
          <w:szCs w:val="32"/>
        </w:rPr>
        <w:t>万元，资金来源为</w:t>
      </w:r>
      <w:r>
        <w:rPr>
          <w:rFonts w:hint="eastAsia" w:ascii="仿宋_GB2312" w:eastAsia="仿宋_GB2312"/>
          <w:sz w:val="32"/>
          <w:szCs w:val="32"/>
          <w:lang w:eastAsia="zh-CN"/>
        </w:rPr>
        <w:t>乡村振兴衔接资金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3、建设地点：荒地乡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4、建设内容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一是在荒地乡2村投资232万元，新建50*8m的农业设施大拱棚100座，包括管材、卷膜器、防虫网、水泥底座、PO棚膜等，每座投资2.32万元。二是投资12万元，配套建设2公里的110低压管道附属设施（含出水桩），每公里投资6万元;三是投资26万元，配套建设1.3公里宽3-4米蔬菜基地产业路。计划总投资270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5、建设期限：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eastAsia="zh-CN"/>
        </w:rPr>
        <w:t>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、实施单位及责任人：喀什市荒地乡人民政府</w:t>
      </w:r>
      <w:r>
        <w:rPr>
          <w:rFonts w:hint="eastAsia" w:ascii="仿宋_GB2312" w:eastAsia="仿宋_GB2312"/>
          <w:sz w:val="32"/>
          <w:szCs w:val="32"/>
          <w:lang w:eastAsia="zh-CN"/>
        </w:rPr>
        <w:t>、王立志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中标</w:t>
      </w:r>
      <w:r>
        <w:rPr>
          <w:rFonts w:hint="eastAsia" w:ascii="仿宋_GB2312" w:eastAsia="仿宋_GB2312"/>
          <w:sz w:val="32"/>
          <w:szCs w:val="32"/>
        </w:rPr>
        <w:t>单位：</w:t>
      </w:r>
      <w:r>
        <w:rPr>
          <w:rFonts w:hint="eastAsia" w:ascii="仿宋_GB2312" w:eastAsia="仿宋_GB2312"/>
          <w:sz w:val="32"/>
          <w:szCs w:val="32"/>
          <w:lang w:eastAsia="zh-CN"/>
        </w:rPr>
        <w:t>新疆天一建筑工程有限公司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计划工期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lang w:eastAsia="zh-CN"/>
        </w:rPr>
        <w:t>2023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年</w:t>
      </w:r>
      <w:r>
        <w:rPr>
          <w:rFonts w:hint="eastAsia" w:ascii="仿宋_GB2312" w:eastAsia="仿宋_GB2312"/>
          <w:sz w:val="32"/>
          <w:szCs w:val="32"/>
          <w:lang w:eastAsia="zh-CN"/>
        </w:rPr>
        <w:t>08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月</w:t>
      </w:r>
      <w:r>
        <w:rPr>
          <w:rFonts w:hint="eastAsia" w:ascii="仿宋_GB2312" w:eastAsia="仿宋_GB2312"/>
          <w:sz w:val="32"/>
          <w:szCs w:val="32"/>
          <w:lang w:eastAsia="zh-CN"/>
        </w:rPr>
        <w:t>05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日至</w:t>
      </w:r>
      <w:r>
        <w:rPr>
          <w:rFonts w:hint="eastAsia" w:ascii="仿宋_GB2312" w:eastAsia="仿宋_GB2312"/>
          <w:sz w:val="32"/>
          <w:szCs w:val="32"/>
          <w:lang w:eastAsia="zh-CN"/>
        </w:rPr>
        <w:t>2023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年</w:t>
      </w:r>
      <w:r>
        <w:rPr>
          <w:rFonts w:hint="eastAsia" w:ascii="仿宋_GB2312" w:eastAsia="仿宋_GB2312"/>
          <w:sz w:val="32"/>
          <w:szCs w:val="32"/>
          <w:lang w:eastAsia="zh-CN"/>
        </w:rPr>
        <w:t>10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月</w:t>
      </w:r>
      <w:r>
        <w:rPr>
          <w:rFonts w:hint="eastAsia" w:ascii="仿宋_GB2312" w:eastAsia="仿宋_GB2312"/>
          <w:sz w:val="32"/>
          <w:szCs w:val="32"/>
          <w:lang w:eastAsia="zh-CN"/>
        </w:rPr>
        <w:t>04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  <w:t>五、喀什市荒地乡商铺建设项目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1、项目名称：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喀什市荒地乡商铺建设项目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2、投资规模及资金来源：投资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356</w:t>
      </w:r>
      <w:r>
        <w:rPr>
          <w:rFonts w:hint="eastAsia" w:ascii="仿宋_GB2312" w:eastAsia="仿宋_GB2312"/>
          <w:sz w:val="32"/>
          <w:szCs w:val="32"/>
        </w:rPr>
        <w:t>万元，资金来源为</w:t>
      </w:r>
      <w:r>
        <w:rPr>
          <w:rFonts w:hint="eastAsia" w:ascii="仿宋_GB2312" w:eastAsia="仿宋_GB2312"/>
          <w:sz w:val="32"/>
          <w:szCs w:val="32"/>
          <w:lang w:eastAsia="zh-CN"/>
        </w:rPr>
        <w:t>乡村振兴衔接资金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3、建设地点：荒地乡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3、5村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4、建设内容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在荒地乡3村、5村建设村集体商铺2个，计划总投资356万元。其中：一是在荒地乡3村，投资178万元，新建700平方米混凝土结构商铺，配套上下水、电、暖等附属设施配套。二是在荒地乡5村，投资178万元，新建700平方米混凝土结构商铺，配套上下水、电、暖等附属设施配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5、建设期限：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eastAsia="zh-CN"/>
        </w:rPr>
        <w:t>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、实施单位及责任人：喀什市荒地乡人民政府</w:t>
      </w:r>
      <w:r>
        <w:rPr>
          <w:rFonts w:hint="eastAsia" w:ascii="仿宋_GB2312" w:eastAsia="仿宋_GB2312"/>
          <w:sz w:val="32"/>
          <w:szCs w:val="32"/>
          <w:lang w:eastAsia="zh-CN"/>
        </w:rPr>
        <w:t>、王立志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中标</w:t>
      </w:r>
      <w:r>
        <w:rPr>
          <w:rFonts w:hint="eastAsia" w:ascii="仿宋_GB2312" w:eastAsia="仿宋_GB2312"/>
          <w:sz w:val="32"/>
          <w:szCs w:val="32"/>
        </w:rPr>
        <w:t>单位：</w:t>
      </w:r>
      <w:r>
        <w:rPr>
          <w:rFonts w:hint="eastAsia" w:ascii="仿宋_GB2312" w:eastAsia="仿宋_GB2312"/>
          <w:sz w:val="32"/>
          <w:szCs w:val="32"/>
          <w:lang w:eastAsia="zh-CN"/>
        </w:rPr>
        <w:t>新疆沙洲建设安装工程有限公司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计划工期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lang w:eastAsia="zh-CN"/>
        </w:rPr>
        <w:t>2023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年</w:t>
      </w:r>
      <w:r>
        <w:rPr>
          <w:rFonts w:hint="eastAsia" w:ascii="仿宋_GB2312" w:eastAsia="仿宋_GB2312"/>
          <w:sz w:val="32"/>
          <w:szCs w:val="32"/>
          <w:lang w:eastAsia="zh-CN"/>
        </w:rPr>
        <w:t>07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月</w:t>
      </w:r>
      <w:r>
        <w:rPr>
          <w:rFonts w:hint="eastAsia" w:ascii="仿宋_GB2312" w:eastAsia="仿宋_GB2312"/>
          <w:sz w:val="32"/>
          <w:szCs w:val="32"/>
          <w:lang w:eastAsia="zh-CN"/>
        </w:rPr>
        <w:t>29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日至</w:t>
      </w:r>
      <w:r>
        <w:rPr>
          <w:rFonts w:hint="eastAsia" w:ascii="仿宋_GB2312" w:eastAsia="仿宋_GB2312"/>
          <w:sz w:val="32"/>
          <w:szCs w:val="32"/>
          <w:lang w:eastAsia="zh-CN"/>
        </w:rPr>
        <w:t>2023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年</w:t>
      </w:r>
      <w:r>
        <w:rPr>
          <w:rFonts w:hint="eastAsia" w:ascii="仿宋_GB2312" w:eastAsia="仿宋_GB2312"/>
          <w:sz w:val="32"/>
          <w:szCs w:val="32"/>
          <w:lang w:eastAsia="zh-CN"/>
        </w:rPr>
        <w:t>09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月</w:t>
      </w:r>
      <w:r>
        <w:rPr>
          <w:rFonts w:hint="eastAsia" w:ascii="仿宋_GB2312" w:eastAsia="仿宋_GB2312"/>
          <w:sz w:val="32"/>
          <w:szCs w:val="32"/>
          <w:lang w:eastAsia="zh-CN"/>
        </w:rPr>
        <w:t>29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  <w:t>六、喀什市荒地乡玫瑰花村加工车间建设项目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1、项目名称：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喀什市荒地乡玫瑰花村加工车间建设项目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2、投资规模及资金来源：投资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150</w:t>
      </w:r>
      <w:r>
        <w:rPr>
          <w:rFonts w:hint="eastAsia" w:ascii="仿宋_GB2312" w:eastAsia="仿宋_GB2312"/>
          <w:sz w:val="32"/>
          <w:szCs w:val="32"/>
        </w:rPr>
        <w:t>万元，资金来源为</w:t>
      </w:r>
      <w:r>
        <w:rPr>
          <w:rFonts w:hint="eastAsia" w:ascii="仿宋_GB2312" w:eastAsia="仿宋_GB2312"/>
          <w:sz w:val="32"/>
          <w:szCs w:val="32"/>
          <w:lang w:eastAsia="zh-CN"/>
        </w:rPr>
        <w:t>乡村振兴衔接资金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3、建设地点：荒地乡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5村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4、建设内容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在荒地乡5村新建一座500平方米产品加工车间及水、电、业务用房等配套，制作玫瑰花酱，玫瑰花精油、玫瑰纯露、玫瑰花花蕾等产品深加工;同时加工辣子酱、木瓜酱等农产品。计划总投资150万元。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5、建设期限：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eastAsia="zh-CN"/>
        </w:rPr>
        <w:t>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、实施单位及责任人：喀什市荒地乡人民政府</w:t>
      </w:r>
      <w:r>
        <w:rPr>
          <w:rFonts w:hint="eastAsia" w:ascii="仿宋_GB2312" w:eastAsia="仿宋_GB2312"/>
          <w:sz w:val="32"/>
          <w:szCs w:val="32"/>
          <w:lang w:eastAsia="zh-CN"/>
        </w:rPr>
        <w:t>、王立志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中标</w:t>
      </w:r>
      <w:r>
        <w:rPr>
          <w:rFonts w:hint="eastAsia" w:ascii="仿宋_GB2312" w:eastAsia="仿宋_GB2312"/>
          <w:sz w:val="32"/>
          <w:szCs w:val="32"/>
        </w:rPr>
        <w:t>单位及责任人：</w:t>
      </w:r>
      <w:r>
        <w:rPr>
          <w:rFonts w:hint="eastAsia" w:ascii="仿宋_GB2312" w:eastAsia="仿宋_GB2312"/>
          <w:sz w:val="32"/>
          <w:szCs w:val="32"/>
          <w:lang w:eastAsia="zh-CN"/>
        </w:rPr>
        <w:t>新疆玖凯建设工程有限公司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计划工期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lang w:eastAsia="zh-CN"/>
        </w:rPr>
        <w:t>2023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年</w:t>
      </w:r>
      <w:r>
        <w:rPr>
          <w:rFonts w:hint="eastAsia" w:ascii="仿宋_GB2312" w:eastAsia="仿宋_GB2312"/>
          <w:sz w:val="32"/>
          <w:szCs w:val="32"/>
          <w:lang w:eastAsia="zh-CN"/>
        </w:rPr>
        <w:t>0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eastAsia="zh-CN"/>
        </w:rPr>
        <w:t>8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月</w:t>
      </w:r>
      <w:r>
        <w:rPr>
          <w:rFonts w:hint="eastAsia" w:ascii="仿宋_GB2312" w:eastAsia="仿宋_GB2312"/>
          <w:sz w:val="32"/>
          <w:szCs w:val="32"/>
          <w:lang w:eastAsia="zh-CN"/>
        </w:rPr>
        <w:t>04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日至</w:t>
      </w:r>
      <w:r>
        <w:rPr>
          <w:rFonts w:hint="eastAsia" w:ascii="仿宋_GB2312" w:eastAsia="仿宋_GB2312"/>
          <w:sz w:val="32"/>
          <w:szCs w:val="32"/>
          <w:lang w:eastAsia="zh-CN"/>
        </w:rPr>
        <w:t>2023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年</w:t>
      </w:r>
      <w:r>
        <w:rPr>
          <w:rFonts w:hint="eastAsia" w:ascii="仿宋_GB2312" w:eastAsia="仿宋_GB2312"/>
          <w:sz w:val="32"/>
          <w:szCs w:val="32"/>
          <w:lang w:eastAsia="zh-CN"/>
        </w:rPr>
        <w:t>10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月</w:t>
      </w:r>
      <w:r>
        <w:rPr>
          <w:rFonts w:hint="eastAsia" w:ascii="仿宋_GB2312" w:eastAsia="仿宋_GB2312"/>
          <w:sz w:val="32"/>
          <w:szCs w:val="32"/>
          <w:lang w:eastAsia="zh-CN"/>
        </w:rPr>
        <w:t>03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监督电话：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0998-2680090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38" w:leftChars="304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通讯地址：喀什市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荒地乡人民政府党政办公室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监督举报电话：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15199890333（乡纪检书记）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kNzc1YWIxMTUwNmU4MTIxMDZhOWFlMGEyMzY4YmYifQ=="/>
  </w:docVars>
  <w:rsids>
    <w:rsidRoot w:val="633747AF"/>
    <w:rsid w:val="35AC681C"/>
    <w:rsid w:val="633747AF"/>
    <w:rsid w:val="69313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Autospacing="1" w:afterAutospacing="1" w:line="365" w:lineRule="atLeast"/>
      <w:ind w:left="1"/>
      <w:textAlignment w:val="bottom"/>
      <w:outlineLvl w:val="2"/>
    </w:pPr>
    <w:rPr>
      <w:rFonts w:ascii="Calibri" w:hAnsi="Calibri" w:eastAsia="黑体"/>
      <w:kern w:val="0"/>
      <w:szCs w:val="21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28</TotalTime>
  <ScaleCrop>false</ScaleCrop>
  <LinksUpToDate>false</LinksUpToDate>
  <CharactersWithSpaces>0</CharactersWithSpaces>
  <Application>WPS Office_12.1.0.15336_F1E327BC-269C-435d-A152-05C5408002CA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2023-08-14T03:40:00Z</dcterms:created>
  <dc:creator>འང་ཁྱན་བཏུན་སྒྲུ</dc:creator>
  <cp:lastModifiedBy>འང་ཁྱན་བཏུན་སྒྲུ</cp:lastModifiedBy>
  <cp:lastPrinted>2023-08-14T04:24:00Z</cp:lastPrinted>
  <dcterms:modified xsi:type="dcterms:W3CDTF">2023-08-15T08:49:29Z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2052-12.1.0.15336</vt:lpwstr>
  </property>
  <property fmtid="{D5CDD505-2E9C-101B-9397-08002B2CF9AE}" pid="3" name="ICV">
    <vt:lpwstr>3CE6C7DC66D34985B1F90BD724056691_11</vt:lpwstr>
  </property>
</Properties>
</file>